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30" w:rsidRDefault="00515C30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 w:rsidR="00515C30" w:rsidRDefault="006D7869">
      <w:pPr>
        <w:widowControl/>
        <w:spacing w:line="620" w:lineRule="exact"/>
        <w:ind w:firstLine="375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cs="宋体" w:hint="eastAsia"/>
          <w:b/>
          <w:bCs/>
          <w:color w:val="000000"/>
          <w:kern w:val="0"/>
          <w:sz w:val="44"/>
          <w:szCs w:val="44"/>
        </w:rPr>
        <w:t>中国人类学民族学</w:t>
      </w:r>
      <w:r>
        <w:rPr>
          <w:rFonts w:ascii="宋体" w:cs="宋体" w:hint="eastAsia"/>
          <w:b/>
          <w:bCs/>
          <w:color w:val="000000"/>
          <w:kern w:val="0"/>
          <w:sz w:val="44"/>
          <w:szCs w:val="44"/>
        </w:rPr>
        <w:t>20</w:t>
      </w:r>
      <w:r>
        <w:rPr>
          <w:rFonts w:ascii="宋体" w:cs="宋体"/>
          <w:b/>
          <w:bCs/>
          <w:color w:val="000000"/>
          <w:kern w:val="0"/>
          <w:sz w:val="44"/>
          <w:szCs w:val="44"/>
        </w:rPr>
        <w:t>21</w:t>
      </w:r>
      <w:r>
        <w:rPr>
          <w:rFonts w:ascii="宋体" w:cs="宋体" w:hint="eastAsia"/>
          <w:b/>
          <w:bCs/>
          <w:color w:val="000000"/>
          <w:kern w:val="0"/>
          <w:sz w:val="44"/>
          <w:szCs w:val="44"/>
        </w:rPr>
        <w:t>年年会</w:t>
      </w:r>
    </w:p>
    <w:p w:rsidR="00515C30" w:rsidRDefault="006D7869">
      <w:pPr>
        <w:widowControl/>
        <w:spacing w:line="620" w:lineRule="exact"/>
        <w:ind w:firstLine="375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cs="宋体" w:hint="eastAsia"/>
          <w:b/>
          <w:bCs/>
          <w:color w:val="000000"/>
          <w:kern w:val="0"/>
          <w:sz w:val="44"/>
          <w:szCs w:val="44"/>
        </w:rPr>
        <w:t>专题会议公告</w:t>
      </w:r>
    </w:p>
    <w:p w:rsidR="00515C30" w:rsidRDefault="00515C30">
      <w:pPr>
        <w:widowControl/>
        <w:spacing w:line="620" w:lineRule="exact"/>
        <w:ind w:firstLine="375"/>
        <w:rPr>
          <w:rFonts w:ascii="仿宋_GB2312" w:eastAsia="仿宋_GB2312" w:cs="宋体"/>
          <w:color w:val="000000"/>
          <w:kern w:val="0"/>
          <w:sz w:val="36"/>
          <w:szCs w:val="36"/>
        </w:rPr>
      </w:pPr>
    </w:p>
    <w:p w:rsidR="00515C30" w:rsidRDefault="006D7869">
      <w:pPr>
        <w:widowControl/>
        <w:spacing w:line="620" w:lineRule="exact"/>
        <w:ind w:firstLineChars="200" w:firstLine="64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中国人类学民族学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2021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年年会将于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2021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11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27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—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28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日在暨南大学召开。根据中国人类学民族学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2021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年年会通知要求，现将通过审核的专题会议公告如下。</w:t>
      </w:r>
    </w:p>
    <w:p w:rsidR="00515C30" w:rsidRDefault="006D7869">
      <w:pPr>
        <w:spacing w:line="620" w:lineRule="exact"/>
        <w:ind w:firstLineChars="200" w:firstLine="64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请各专题会议负责人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于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202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1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年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10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月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31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日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前将专题会议论文集（格式见</w:t>
      </w:r>
      <w:r>
        <w:rPr>
          <w:rFonts w:ascii="仿宋" w:eastAsia="仿宋"/>
          <w:color w:val="0D0D0D"/>
          <w:spacing w:val="6"/>
          <w:sz w:val="32"/>
          <w:szCs w:val="32"/>
        </w:rPr>
        <w:t>年会通知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附件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3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）、专题会议代表名单、专题会议议程（格式见</w:t>
      </w:r>
      <w:r>
        <w:rPr>
          <w:rFonts w:ascii="仿宋" w:eastAsia="仿宋"/>
          <w:color w:val="0D0D0D"/>
          <w:spacing w:val="6"/>
          <w:sz w:val="32"/>
          <w:szCs w:val="32"/>
        </w:rPr>
        <w:t>年会通知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附件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4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）电子文档发送至会议筹备处专用邮箱。</w:t>
      </w:r>
    </w:p>
    <w:p w:rsidR="00515C30" w:rsidRDefault="006D7869">
      <w:pPr>
        <w:spacing w:line="620" w:lineRule="exact"/>
        <w:ind w:firstLineChars="200" w:firstLine="640"/>
        <w:rPr>
          <w:rFonts w:ascii="仿宋" w:eastAsia="仿宋" w:cs="宋体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会议筹备处联系人及电话：</w:t>
      </w:r>
    </w:p>
    <w:p w:rsidR="00515C30" w:rsidRDefault="006D7869">
      <w:pPr>
        <w:spacing w:line="620" w:lineRule="exact"/>
        <w:ind w:firstLineChars="200" w:firstLine="664"/>
        <w:rPr>
          <w:rFonts w:ascii="仿宋" w:eastAsia="仿宋"/>
          <w:color w:val="0D0D0D"/>
          <w:spacing w:val="6"/>
          <w:sz w:val="32"/>
          <w:szCs w:val="32"/>
        </w:rPr>
      </w:pPr>
      <w:r>
        <w:rPr>
          <w:rFonts w:ascii="仿宋" w:eastAsia="仿宋" w:hint="eastAsia"/>
          <w:color w:val="0D0D0D"/>
          <w:spacing w:val="6"/>
          <w:sz w:val="32"/>
          <w:szCs w:val="32"/>
        </w:rPr>
        <w:t>联系人：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伍凯玲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 xml:space="preserve"> 13724616195  020-85222933</w:t>
      </w:r>
    </w:p>
    <w:p w:rsidR="00515C30" w:rsidRDefault="006D7869">
      <w:pPr>
        <w:widowControl/>
        <w:shd w:val="clear" w:color="auto" w:fill="FFFFFF"/>
        <w:wordWrap w:val="0"/>
        <w:spacing w:line="620" w:lineRule="exact"/>
        <w:ind w:firstLineChars="200" w:firstLine="664"/>
        <w:rPr>
          <w:rFonts w:ascii="仿宋" w:eastAsia="仿宋"/>
          <w:color w:val="0D0D0D"/>
          <w:spacing w:val="6"/>
          <w:sz w:val="32"/>
          <w:szCs w:val="32"/>
        </w:rPr>
      </w:pPr>
      <w:r>
        <w:rPr>
          <w:rFonts w:ascii="仿宋" w:eastAsia="仿宋" w:hint="eastAsia"/>
          <w:color w:val="0D0D0D"/>
          <w:spacing w:val="6"/>
          <w:sz w:val="32"/>
          <w:szCs w:val="32"/>
        </w:rPr>
        <w:t>专用邮箱：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ozhmznjl</w:t>
      </w:r>
      <w:r>
        <w:rPr>
          <w:rFonts w:ascii="仿宋" w:eastAsia="仿宋" w:hint="eastAsia"/>
          <w:color w:val="0D0D0D"/>
          <w:spacing w:val="6"/>
          <w:sz w:val="32"/>
          <w:szCs w:val="32"/>
        </w:rPr>
        <w:t>@jnu.edu.cn</w:t>
      </w:r>
    </w:p>
    <w:p w:rsidR="00515C30" w:rsidRDefault="00515C30">
      <w:pPr>
        <w:widowControl/>
        <w:spacing w:line="620" w:lineRule="exact"/>
        <w:ind w:firstLine="375"/>
        <w:rPr>
          <w:rFonts w:ascii="仿宋" w:eastAsia="仿宋" w:cs="宋体"/>
          <w:color w:val="000000"/>
          <w:kern w:val="0"/>
          <w:sz w:val="32"/>
          <w:szCs w:val="32"/>
        </w:rPr>
      </w:pPr>
    </w:p>
    <w:p w:rsidR="00515C30" w:rsidRDefault="006D7869">
      <w:pPr>
        <w:widowControl/>
        <w:spacing w:line="620" w:lineRule="exact"/>
        <w:ind w:firstLine="375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附件：</w:t>
      </w:r>
    </w:p>
    <w:p w:rsidR="00515C30" w:rsidRDefault="006D7869">
      <w:pPr>
        <w:widowControl/>
        <w:spacing w:line="620" w:lineRule="exact"/>
        <w:ind w:firstLine="375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中国人类学民族学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" w:eastAsia="仿宋" w:cs="宋体"/>
          <w:color w:val="000000"/>
          <w:kern w:val="0"/>
          <w:sz w:val="32"/>
          <w:szCs w:val="32"/>
        </w:rPr>
        <w:t>21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年年会专题会议名单</w:t>
      </w:r>
    </w:p>
    <w:p w:rsidR="00515C30" w:rsidRDefault="00515C30">
      <w:pPr>
        <w:widowControl/>
        <w:spacing w:line="620" w:lineRule="exact"/>
        <w:ind w:firstLine="375"/>
        <w:rPr>
          <w:rFonts w:ascii="仿宋" w:eastAsia="仿宋" w:cs="宋体"/>
          <w:color w:val="000000"/>
          <w:kern w:val="0"/>
          <w:sz w:val="32"/>
          <w:szCs w:val="32"/>
        </w:rPr>
      </w:pPr>
    </w:p>
    <w:p w:rsidR="00515C30" w:rsidRDefault="00515C30">
      <w:pPr>
        <w:widowControl/>
        <w:spacing w:line="620" w:lineRule="exact"/>
        <w:ind w:firstLine="375"/>
        <w:rPr>
          <w:rFonts w:ascii="仿宋" w:eastAsia="仿宋" w:cs="宋体"/>
          <w:color w:val="000000"/>
          <w:kern w:val="0"/>
          <w:sz w:val="32"/>
          <w:szCs w:val="32"/>
        </w:rPr>
      </w:pPr>
    </w:p>
    <w:p w:rsidR="00515C30" w:rsidRDefault="006D7869">
      <w:pPr>
        <w:widowControl/>
        <w:spacing w:line="620" w:lineRule="exact"/>
        <w:ind w:firstLine="375"/>
        <w:jc w:val="right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中国人类学民族学研究会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 xml:space="preserve"> </w:t>
      </w:r>
    </w:p>
    <w:p w:rsidR="00515C30" w:rsidRDefault="006D7869">
      <w:pPr>
        <w:widowControl/>
        <w:wordWrap w:val="0"/>
        <w:spacing w:line="620" w:lineRule="exact"/>
        <w:ind w:right="600" w:firstLine="375"/>
        <w:jc w:val="right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暨南大学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cs="宋体"/>
          <w:color w:val="000000"/>
          <w:kern w:val="0"/>
          <w:sz w:val="32"/>
          <w:szCs w:val="32"/>
        </w:rPr>
        <w:t xml:space="preserve">  </w:t>
      </w:r>
    </w:p>
    <w:p w:rsidR="00515C30" w:rsidRDefault="006D7869">
      <w:pPr>
        <w:widowControl/>
        <w:wordWrap w:val="0"/>
        <w:spacing w:line="620" w:lineRule="exact"/>
        <w:ind w:right="-29" w:firstLine="375"/>
        <w:jc w:val="right"/>
        <w:rPr>
          <w:rFonts w:ascii="仿宋" w:eastAsia="仿宋" w:cs="宋体"/>
          <w:color w:val="000000"/>
          <w:kern w:val="0"/>
          <w:sz w:val="32"/>
          <w:szCs w:val="32"/>
        </w:rPr>
        <w:sectPr w:rsidR="00515C30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2021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10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cs="宋体"/>
          <w:color w:val="000000"/>
          <w:kern w:val="0"/>
          <w:sz w:val="32"/>
          <w:szCs w:val="32"/>
        </w:rPr>
        <w:t>3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t>日</w:t>
      </w:r>
      <w:r>
        <w:rPr>
          <w:rFonts w:ascii="仿宋" w:eastAsia="仿宋" w:cs="宋体"/>
          <w:color w:val="000000"/>
          <w:kern w:val="0"/>
          <w:sz w:val="32"/>
          <w:szCs w:val="32"/>
        </w:rPr>
        <w:t xml:space="preserve">  </w:t>
      </w:r>
    </w:p>
    <w:p w:rsidR="00515C30" w:rsidRDefault="006D7869">
      <w:pPr>
        <w:widowControl/>
        <w:spacing w:line="400" w:lineRule="exact"/>
        <w:ind w:firstLine="375"/>
        <w:jc w:val="left"/>
        <w:rPr>
          <w:rFonts w:asci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cs="宋体" w:hint="eastAsia"/>
          <w:b/>
          <w:bCs/>
          <w:color w:val="000000"/>
          <w:kern w:val="0"/>
          <w:sz w:val="44"/>
          <w:szCs w:val="44"/>
        </w:rPr>
        <w:lastRenderedPageBreak/>
        <w:t>附件</w:t>
      </w:r>
    </w:p>
    <w:p w:rsidR="00515C30" w:rsidRDefault="006D7869">
      <w:pPr>
        <w:widowControl/>
        <w:spacing w:line="400" w:lineRule="exact"/>
        <w:ind w:firstLine="375"/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中国人类学民族学</w:t>
      </w: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20</w:t>
      </w:r>
      <w:r>
        <w:rPr>
          <w:rFonts w:ascii="宋体" w:cs="宋体"/>
          <w:b/>
          <w:bCs/>
          <w:color w:val="000000"/>
          <w:kern w:val="0"/>
          <w:sz w:val="36"/>
          <w:szCs w:val="36"/>
        </w:rPr>
        <w:t>21</w:t>
      </w: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年年会专题会议名单</w:t>
      </w:r>
    </w:p>
    <w:p w:rsidR="00515C30" w:rsidRDefault="00515C30">
      <w:pPr>
        <w:widowControl/>
        <w:spacing w:line="400" w:lineRule="exact"/>
        <w:ind w:firstLine="375"/>
        <w:jc w:val="center"/>
        <w:rPr>
          <w:rFonts w:ascii="楷体" w:eastAsia="楷体" w:cs="宋体"/>
          <w:b/>
          <w:color w:val="000000"/>
          <w:kern w:val="0"/>
          <w:sz w:val="36"/>
          <w:szCs w:val="36"/>
        </w:rPr>
      </w:pP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758"/>
        <w:gridCol w:w="4199"/>
        <w:gridCol w:w="1471"/>
        <w:gridCol w:w="1889"/>
        <w:gridCol w:w="735"/>
        <w:gridCol w:w="1835"/>
      </w:tblGrid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widowControl/>
              <w:spacing w:line="400" w:lineRule="exact"/>
              <w:jc w:val="center"/>
              <w:rPr>
                <w:rFonts w:ascii="楷体" w:eastAsia="楷体" w:cs="宋体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楷体" w:eastAsia="楷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00" w:lineRule="exact"/>
              <w:jc w:val="center"/>
              <w:rPr>
                <w:rFonts w:asci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b/>
                <w:color w:val="000000"/>
                <w:kern w:val="0"/>
                <w:sz w:val="24"/>
                <w:szCs w:val="24"/>
              </w:rPr>
              <w:t>申办单位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00" w:lineRule="exact"/>
              <w:jc w:val="center"/>
              <w:rPr>
                <w:rFonts w:asci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b/>
                <w:color w:val="00000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00" w:lineRule="exact"/>
              <w:jc w:val="center"/>
              <w:rPr>
                <w:rFonts w:asci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b/>
                <w:color w:val="000000"/>
                <w:kern w:val="0"/>
                <w:sz w:val="24"/>
                <w:szCs w:val="24"/>
              </w:rPr>
              <w:t>会议主席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00" w:lineRule="exact"/>
              <w:jc w:val="center"/>
              <w:rPr>
                <w:rFonts w:asci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b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ascii="楷体" w:eastAsia="楷体" w:cs="宋体" w:hint="eastAsia"/>
                <w:b/>
                <w:color w:val="000000"/>
                <w:kern w:val="0"/>
                <w:sz w:val="24"/>
                <w:szCs w:val="24"/>
              </w:rPr>
              <w:t>及</w:t>
            </w:r>
          </w:p>
          <w:p w:rsidR="00515C30" w:rsidRDefault="006D7869">
            <w:pPr>
              <w:widowControl/>
              <w:spacing w:line="400" w:lineRule="exact"/>
              <w:jc w:val="center"/>
              <w:rPr>
                <w:rFonts w:asci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00" w:lineRule="exact"/>
              <w:jc w:val="center"/>
              <w:rPr>
                <w:rFonts w:asci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00" w:lineRule="exact"/>
              <w:jc w:val="center"/>
              <w:rPr>
                <w:rFonts w:asci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b/>
                <w:color w:val="000000"/>
                <w:kern w:val="0"/>
                <w:sz w:val="24"/>
                <w:szCs w:val="24"/>
              </w:rPr>
              <w:t>时间</w:t>
            </w:r>
          </w:p>
          <w:p w:rsidR="00515C30" w:rsidRDefault="006D7869">
            <w:pPr>
              <w:widowControl/>
              <w:spacing w:line="400" w:lineRule="exact"/>
              <w:jc w:val="center"/>
              <w:rPr>
                <w:rFonts w:asci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b/>
                <w:color w:val="000000"/>
                <w:kern w:val="0"/>
                <w:sz w:val="24"/>
                <w:szCs w:val="24"/>
              </w:rPr>
              <w:t>形式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4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1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企业人类学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专业委员会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铸牢中华民族共同体意识与企业</w:t>
            </w:r>
          </w:p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人类学的学科建设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张继焦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王焯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吴玥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钟媛婷</w:t>
            </w:r>
          </w:p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18801063837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br/>
              <w:t>17754506217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线下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4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2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边疆学专业委员会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应用民族学学科建设与边疆地区</w:t>
            </w:r>
          </w:p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铸牢中华民族共同体意识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何明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郑宇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13577113482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线下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4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3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暨南大学外国语学院、满学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专业委员会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各民族共享的中华文化符号</w:t>
            </w:r>
          </w:p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国际传播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赵雯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王宝峰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18022374881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线下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4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4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云南大学西南边疆少数民族研究中心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共享美好生活：铸牢中华民族共同体</w:t>
            </w:r>
          </w:p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意识的基础和动力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郑宇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王越平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13678770100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线下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4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5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法律人类学专业委员会、暨南大学法学院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知识产权学院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加强中华民族共同体法治文化</w:t>
            </w:r>
          </w:p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研究和建设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吴大华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尹训洋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15985116378</w:t>
            </w:r>
          </w:p>
          <w:p w:rsidR="00515C30" w:rsidRDefault="00515C30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线下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4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6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云南大学历史与档案</w:t>
            </w:r>
          </w:p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古代民族志文献与中华民族共同体</w:t>
            </w:r>
          </w:p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意识研究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刘正寅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韩彦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15622289290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15C30" w:rsidRDefault="006D7869">
            <w:pPr>
              <w:widowControl/>
              <w:spacing w:line="44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线下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2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7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广东技术师范大学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粤港澳大湾区铸牢中华民族共同体意识与城市民族工作研究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骆桂花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谷宇</w:t>
            </w:r>
          </w:p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1581109619</w:t>
            </w:r>
          </w:p>
          <w:p w:rsidR="00515C30" w:rsidRDefault="00515C30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线下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2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8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民族关系专业委员会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铸牢中华民族共同体意识，巩固和发展</w:t>
            </w:r>
          </w:p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社会主义民族关系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金炳镐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吴钧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18188010050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线下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2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9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安徽大学社会与政治学院、都市人类学专业委员会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各民族广泛交往交流交融的实践路径与区域经验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汤夺先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朱相发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13307985746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10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巩固脱贫攻坚成果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乡村振兴</w:t>
            </w:r>
          </w:p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有效衔接研究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王林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李乔杨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18275047211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2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11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体育人类学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专业委员会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中国共产党百年来民族传统体育发展的经验和启示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王建民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王钧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15887733677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2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12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兴边富民行动专业委员会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贯彻中央民族工作会议精神，深入推进兴边富民行动高质量发展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余梓东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武俊含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18599162226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2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13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海外文化研究专委会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海外华侨华人与中华民族</w:t>
            </w:r>
          </w:p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及中华文化研究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刘夏蓓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刘静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18813149081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2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14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国家民族事务委员会内蒙古师范大学中华民族共同体研究基地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铸牢中华民族共同体意识与人类学民族学学科建设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纳日碧力戈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13848156550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2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8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15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医学人类学专业委员会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健康中国视域下的医学、社会与文化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景军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龚霓</w:t>
            </w:r>
          </w:p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15013217344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日线上</w:t>
            </w:r>
          </w:p>
        </w:tc>
      </w:tr>
      <w:tr w:rsidR="00515C30" w:rsidTr="000B581B">
        <w:trPr>
          <w:trHeight w:val="1109"/>
        </w:trPr>
        <w:tc>
          <w:tcPr>
            <w:tcW w:w="546" w:type="dxa"/>
            <w:vAlign w:val="center"/>
          </w:tcPr>
          <w:p w:rsidR="00515C30" w:rsidRDefault="006D7869">
            <w:pPr>
              <w:spacing w:line="48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16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北方民族大学民族学</w:t>
            </w:r>
          </w:p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铸牢中华民族共同体意识与乡村振兴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杨蕤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聂君</w:t>
            </w:r>
          </w:p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13895198718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8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17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河套学院乌拉特文化研究中心、南开大学民族研究中心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中华民族共同体建设历程中的蒙古族乌拉特部研究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苏娅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巴孟和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乌云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特日格勒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18747180208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br/>
              <w:t>13132028840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8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18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教育人类学专业委员会、西北师范大学西北少数民族教育发展研究中心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铸牢中华民族共同体意识教育路径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张善鑫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贺玲</w:t>
            </w:r>
          </w:p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13919137675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8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19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乌江流域多民族交往交流交融与中华民族共同体建设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曾超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彭福荣</w:t>
            </w:r>
          </w:p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13594570406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8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20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南开大学民族研究中心、天津职业技术师范大学职业教育学院、青海民族大学师范学院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新阶段民族地区教育高质量发展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米靖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陈振宁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陈巴特尔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赵志军</w:t>
            </w:r>
          </w:p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15193110090</w:t>
            </w:r>
          </w:p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13132028840</w:t>
            </w:r>
          </w:p>
          <w:p w:rsidR="00515C30" w:rsidRDefault="00515C30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cs="宋体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80" w:lineRule="exact"/>
              <w:jc w:val="center"/>
              <w:rPr>
                <w:rFonts w:ascii="华文楷体" w:eastAsia="华文楷体"/>
                <w:sz w:val="24"/>
                <w:szCs w:val="24"/>
              </w:rPr>
            </w:pPr>
            <w:r>
              <w:rPr>
                <w:rFonts w:ascii="华文楷体" w:eastAsia="华文楷体" w:hint="eastAsia"/>
                <w:sz w:val="24"/>
                <w:szCs w:val="24"/>
              </w:rPr>
              <w:t>21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cs="宋体" w:hint="eastAsia"/>
                <w:color w:val="000000"/>
                <w:kern w:val="0"/>
                <w:sz w:val="24"/>
                <w:szCs w:val="24"/>
              </w:rPr>
              <w:t>人口较少民族研究专业委员会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cs="宋体" w:hint="eastAsia"/>
                <w:color w:val="000000"/>
                <w:kern w:val="0"/>
                <w:sz w:val="24"/>
                <w:szCs w:val="24"/>
              </w:rPr>
              <w:t>推动人口较少民族地区加快现代化建设步伐研究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cs="宋体" w:hint="eastAsia"/>
                <w:color w:val="000000"/>
                <w:kern w:val="0"/>
                <w:sz w:val="24"/>
                <w:szCs w:val="24"/>
              </w:rPr>
              <w:t>邱洪斌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cs="宋体" w:hint="eastAsia"/>
                <w:color w:val="000000"/>
                <w:kern w:val="0"/>
                <w:sz w:val="24"/>
                <w:szCs w:val="24"/>
              </w:rPr>
              <w:t>崔秀兰</w:t>
            </w:r>
          </w:p>
          <w:p w:rsidR="00515C30" w:rsidRDefault="006D7869">
            <w:pPr>
              <w:widowControl/>
              <w:spacing w:line="480" w:lineRule="exact"/>
              <w:jc w:val="center"/>
              <w:rPr>
                <w:rFonts w:asci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cs="宋体" w:hint="eastAsia"/>
                <w:color w:val="000000"/>
                <w:kern w:val="0"/>
                <w:sz w:val="24"/>
                <w:szCs w:val="24"/>
              </w:rPr>
              <w:t>13846147699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华文楷体" w:eastAsia="华文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楷体" w:eastAsia="华文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华文楷体" w:eastAsia="华文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华文楷体" w:eastAsia="华文楷体" w:cs="宋体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515C30" w:rsidTr="000B581B">
        <w:tc>
          <w:tcPr>
            <w:tcW w:w="546" w:type="dxa"/>
            <w:vAlign w:val="center"/>
          </w:tcPr>
          <w:p w:rsidR="00515C30" w:rsidRDefault="006D7869">
            <w:pPr>
              <w:spacing w:line="480" w:lineRule="exact"/>
              <w:jc w:val="center"/>
              <w:rPr>
                <w:rFonts w:ascii="华文楷体" w:eastAsia="华文楷体"/>
                <w:sz w:val="24"/>
                <w:szCs w:val="24"/>
              </w:rPr>
            </w:pPr>
            <w:r>
              <w:rPr>
                <w:rFonts w:ascii="华文楷体" w:eastAsia="华文楷体" w:hint="eastAsia"/>
                <w:sz w:val="24"/>
                <w:szCs w:val="24"/>
              </w:rPr>
              <w:t>22</w:t>
            </w:r>
          </w:p>
        </w:tc>
        <w:tc>
          <w:tcPr>
            <w:tcW w:w="2758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int="eastAsia"/>
                <w:spacing w:val="6"/>
                <w:sz w:val="24"/>
                <w:szCs w:val="24"/>
              </w:rPr>
              <w:t>博物馆文化专业委员会</w:t>
            </w:r>
          </w:p>
        </w:tc>
        <w:tc>
          <w:tcPr>
            <w:tcW w:w="4199" w:type="dxa"/>
            <w:vAlign w:val="center"/>
          </w:tcPr>
          <w:p w:rsidR="00515C30" w:rsidRDefault="006D7869">
            <w:pPr>
              <w:spacing w:line="480" w:lineRule="exact"/>
              <w:jc w:val="center"/>
              <w:rPr>
                <w:rFonts w:asci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int="eastAsia"/>
                <w:sz w:val="24"/>
                <w:szCs w:val="24"/>
              </w:rPr>
              <w:t>博物馆在乡村振兴中的作用与担当</w:t>
            </w:r>
          </w:p>
        </w:tc>
        <w:tc>
          <w:tcPr>
            <w:tcW w:w="1471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cs="宋体" w:hint="eastAsia"/>
                <w:color w:val="000000"/>
                <w:kern w:val="0"/>
                <w:sz w:val="24"/>
                <w:szCs w:val="24"/>
              </w:rPr>
              <w:t>韦荣慧</w:t>
            </w:r>
          </w:p>
        </w:tc>
        <w:tc>
          <w:tcPr>
            <w:tcW w:w="1889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int="eastAsia"/>
                <w:spacing w:val="6"/>
                <w:sz w:val="24"/>
                <w:szCs w:val="24"/>
              </w:rPr>
              <w:t>胡良友</w:t>
            </w:r>
            <w:r>
              <w:rPr>
                <w:rFonts w:ascii="华文楷体" w:eastAsia="华文楷体" w:hint="eastAsia"/>
                <w:spacing w:val="6"/>
                <w:sz w:val="24"/>
                <w:szCs w:val="24"/>
              </w:rPr>
              <w:t>13693149248</w:t>
            </w:r>
          </w:p>
        </w:tc>
        <w:tc>
          <w:tcPr>
            <w:tcW w:w="735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515C30" w:rsidRDefault="006D7869">
            <w:pPr>
              <w:widowControl/>
              <w:spacing w:line="480" w:lineRule="exact"/>
              <w:jc w:val="center"/>
              <w:rPr>
                <w:rFonts w:asci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华文楷体" w:eastAsia="华文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楷体" w:eastAsia="华文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华文楷体" w:eastAsia="华文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华文楷体" w:eastAsia="华文楷体" w:cs="宋体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bookmarkEnd w:id="0"/>
    </w:tbl>
    <w:p w:rsidR="00515C30" w:rsidRDefault="00515C30">
      <w:pPr>
        <w:widowControl/>
        <w:spacing w:line="480" w:lineRule="exact"/>
        <w:ind w:right="600" w:firstLine="375"/>
        <w:jc w:val="center"/>
        <w:rPr>
          <w:rFonts w:ascii="仿宋" w:eastAsia="仿宋" w:cs="宋体"/>
          <w:color w:val="000000"/>
          <w:kern w:val="0"/>
          <w:sz w:val="32"/>
          <w:szCs w:val="32"/>
        </w:rPr>
      </w:pPr>
    </w:p>
    <w:sectPr w:rsidR="00515C3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69" w:rsidRDefault="006D7869">
      <w:r>
        <w:separator/>
      </w:r>
    </w:p>
  </w:endnote>
  <w:endnote w:type="continuationSeparator" w:id="0">
    <w:p w:rsidR="006D7869" w:rsidRDefault="006D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variable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30" w:rsidRDefault="006D786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D7869">
      <w:rPr>
        <w:noProof/>
        <w:lang w:val="zh-CN"/>
      </w:rPr>
      <w:t>1</w:t>
    </w:r>
    <w:r>
      <w:fldChar w:fldCharType="end"/>
    </w:r>
  </w:p>
  <w:p w:rsidR="00515C30" w:rsidRDefault="00515C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69" w:rsidRDefault="006D7869">
      <w:r>
        <w:separator/>
      </w:r>
    </w:p>
  </w:footnote>
  <w:footnote w:type="continuationSeparator" w:id="0">
    <w:p w:rsidR="006D7869" w:rsidRDefault="006D7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420"/>
  <w:drawingGridHorizontalSpacing w:val="105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515C30"/>
    <w:rsid w:val="000B581B"/>
    <w:rsid w:val="00515C30"/>
    <w:rsid w:val="006D7869"/>
    <w:rsid w:val="008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25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25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310</Words>
  <Characters>1767</Characters>
  <Application>Microsoft Office Word</Application>
  <DocSecurity>0</DocSecurity>
  <Lines>14</Lines>
  <Paragraphs>4</Paragraphs>
  <ScaleCrop>false</ScaleCrop>
  <Company>Lenovo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</dc:creator>
  <cp:lastModifiedBy>mzskj</cp:lastModifiedBy>
  <cp:revision>35</cp:revision>
  <cp:lastPrinted>2021-10-13T02:27:00Z</cp:lastPrinted>
  <dcterms:created xsi:type="dcterms:W3CDTF">2018-08-22T08:02:00Z</dcterms:created>
  <dcterms:modified xsi:type="dcterms:W3CDTF">2021-10-13T09:41:00Z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AEAF09E1B1FB47758C1A873063B74E02</vt:lpwstr>
  </property>
</Properties>
</file>